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0DC9" w14:textId="6EE9308B" w:rsidR="00181987" w:rsidRPr="00200AA4" w:rsidRDefault="006C511F" w:rsidP="006C511F">
      <w:pPr>
        <w:jc w:val="center"/>
        <w:rPr>
          <w:b/>
          <w:bCs/>
          <w:sz w:val="48"/>
          <w:szCs w:val="48"/>
        </w:rPr>
      </w:pPr>
      <w:r w:rsidRPr="00200AA4">
        <w:rPr>
          <w:b/>
          <w:bCs/>
          <w:sz w:val="48"/>
          <w:szCs w:val="48"/>
        </w:rPr>
        <w:t>Syllabus for</w:t>
      </w:r>
      <w:r w:rsidR="004E4D07">
        <w:rPr>
          <w:b/>
          <w:bCs/>
          <w:sz w:val="48"/>
          <w:szCs w:val="48"/>
        </w:rPr>
        <w:t xml:space="preserve"> </w:t>
      </w:r>
      <w:r w:rsidRPr="00200AA4">
        <w:rPr>
          <w:b/>
          <w:bCs/>
          <w:sz w:val="48"/>
          <w:szCs w:val="48"/>
        </w:rPr>
        <w:t>Spanish Classes</w:t>
      </w:r>
      <w:r w:rsidR="004E4D07">
        <w:rPr>
          <w:b/>
          <w:bCs/>
          <w:sz w:val="48"/>
          <w:szCs w:val="48"/>
        </w:rPr>
        <w:t xml:space="preserve"> - Alba</w:t>
      </w:r>
    </w:p>
    <w:p w14:paraId="4FE30E78" w14:textId="12F890CD" w:rsidR="006C511F" w:rsidRDefault="006C511F" w:rsidP="006C511F">
      <w:pPr>
        <w:jc w:val="center"/>
      </w:pPr>
      <w:r>
        <w:rPr>
          <w:noProof/>
        </w:rPr>
        <w:drawing>
          <wp:inline distT="0" distB="0" distL="0" distR="0" wp14:anchorId="31B09EA7" wp14:editId="46E67A8F">
            <wp:extent cx="5746750" cy="49720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46750" cy="4972050"/>
                    </a:xfrm>
                    <a:prstGeom prst="rect">
                      <a:avLst/>
                    </a:prstGeom>
                    <a:noFill/>
                  </pic:spPr>
                </pic:pic>
              </a:graphicData>
            </a:graphic>
          </wp:inline>
        </w:drawing>
      </w:r>
    </w:p>
    <w:p w14:paraId="64D7BB92" w14:textId="77777777" w:rsidR="00870B18" w:rsidRDefault="00870B18" w:rsidP="006C511F">
      <w:pPr>
        <w:jc w:val="center"/>
      </w:pPr>
    </w:p>
    <w:p w14:paraId="211A74DD" w14:textId="27B39615" w:rsidR="007A4D79" w:rsidRPr="008E2AA5" w:rsidRDefault="006C511F" w:rsidP="006C511F">
      <w:pPr>
        <w:jc w:val="center"/>
        <w:rPr>
          <w:rFonts w:ascii="Verdana" w:hAnsi="Verdana"/>
          <w:b/>
          <w:bCs/>
          <w:sz w:val="24"/>
          <w:szCs w:val="24"/>
        </w:rPr>
      </w:pPr>
      <w:bookmarkStart w:id="0" w:name="_Hlk78280668"/>
      <w:r w:rsidRPr="008E2AA5">
        <w:rPr>
          <w:rFonts w:ascii="Verdana" w:hAnsi="Verdana"/>
          <w:b/>
          <w:bCs/>
          <w:sz w:val="24"/>
          <w:szCs w:val="24"/>
        </w:rPr>
        <w:t xml:space="preserve">Pre-AP Spanish II Advanced </w:t>
      </w:r>
      <w:bookmarkEnd w:id="0"/>
      <w:r w:rsidRPr="008E2AA5">
        <w:rPr>
          <w:rFonts w:ascii="Verdana" w:hAnsi="Verdana"/>
          <w:b/>
          <w:bCs/>
          <w:sz w:val="24"/>
          <w:szCs w:val="24"/>
        </w:rPr>
        <w:t xml:space="preserve">&amp; </w:t>
      </w:r>
      <w:r w:rsidR="007A4D79" w:rsidRPr="008E2AA5">
        <w:rPr>
          <w:rFonts w:ascii="Verdana" w:hAnsi="Verdana"/>
          <w:b/>
          <w:bCs/>
          <w:sz w:val="24"/>
          <w:szCs w:val="24"/>
        </w:rPr>
        <w:t>Spanish III Pre-AP/Spanish 4 AP</w:t>
      </w:r>
    </w:p>
    <w:p w14:paraId="17777E7B" w14:textId="0915C582" w:rsidR="006C511F" w:rsidRDefault="006C511F" w:rsidP="007A4D79">
      <w:pPr>
        <w:rPr>
          <w:rFonts w:ascii="Verdana" w:hAnsi="Verdana"/>
          <w:b/>
          <w:bCs/>
        </w:rPr>
      </w:pPr>
      <w:r w:rsidRPr="007A4D79">
        <w:rPr>
          <w:rFonts w:ascii="Verdana" w:hAnsi="Verdana"/>
          <w:b/>
          <w:bCs/>
        </w:rPr>
        <w:t xml:space="preserve">Grade: </w:t>
      </w:r>
      <w:r>
        <w:rPr>
          <w:rFonts w:ascii="Verdana" w:hAnsi="Verdana"/>
          <w:b/>
          <w:bCs/>
        </w:rPr>
        <w:t>7</w:t>
      </w:r>
      <w:r w:rsidRPr="006C511F">
        <w:rPr>
          <w:rFonts w:ascii="Verdana" w:hAnsi="Verdana"/>
          <w:b/>
          <w:bCs/>
          <w:vertAlign w:val="superscript"/>
        </w:rPr>
        <w:t>th</w:t>
      </w:r>
      <w:r>
        <w:rPr>
          <w:rFonts w:ascii="Verdana" w:hAnsi="Verdana"/>
          <w:b/>
          <w:bCs/>
        </w:rPr>
        <w:t xml:space="preserve"> </w:t>
      </w:r>
      <w:r>
        <w:rPr>
          <w:rFonts w:ascii="Calibri" w:hAnsi="Calibri" w:cs="Calibri"/>
          <w:b/>
          <w:bCs/>
        </w:rPr>
        <w:t>→</w:t>
      </w:r>
      <w:r>
        <w:rPr>
          <w:rFonts w:ascii="Verdana" w:hAnsi="Verdana"/>
          <w:b/>
          <w:bCs/>
        </w:rPr>
        <w:t xml:space="preserve"> </w:t>
      </w:r>
      <w:bookmarkStart w:id="1" w:name="_Hlk78280778"/>
      <w:r w:rsidRPr="006C511F">
        <w:rPr>
          <w:rFonts w:ascii="Verdana" w:hAnsi="Verdana"/>
          <w:b/>
          <w:bCs/>
        </w:rPr>
        <w:t>Pre-AP Spanish II Advanced</w:t>
      </w:r>
      <w:bookmarkEnd w:id="1"/>
    </w:p>
    <w:p w14:paraId="2346D476" w14:textId="260D6C09" w:rsidR="006C511F" w:rsidRPr="006C511F" w:rsidRDefault="006C511F" w:rsidP="007A4D79">
      <w:pPr>
        <w:rPr>
          <w:rFonts w:ascii="Verdana" w:hAnsi="Verdana"/>
        </w:rPr>
      </w:pPr>
      <w:bookmarkStart w:id="2" w:name="_Hlk78280987"/>
      <w:r w:rsidRPr="007A4D79">
        <w:rPr>
          <w:rFonts w:ascii="Verdana" w:hAnsi="Verdana"/>
        </w:rPr>
        <w:t>Prerequisite Course(s): Spanish I</w:t>
      </w:r>
      <w:r w:rsidR="00573BF7">
        <w:rPr>
          <w:rFonts w:ascii="Verdana" w:hAnsi="Verdana"/>
        </w:rPr>
        <w:t xml:space="preserve"> Pre</w:t>
      </w:r>
      <w:r w:rsidR="008E2AA5">
        <w:rPr>
          <w:rFonts w:ascii="Verdana" w:hAnsi="Verdana"/>
        </w:rPr>
        <w:t>-</w:t>
      </w:r>
      <w:r w:rsidR="00573BF7">
        <w:rPr>
          <w:rFonts w:ascii="Verdana" w:hAnsi="Verdana"/>
        </w:rPr>
        <w:t>AP Advanced</w:t>
      </w:r>
      <w:r w:rsidRPr="007A4D79">
        <w:rPr>
          <w:rFonts w:ascii="Verdana" w:hAnsi="Verdana"/>
        </w:rPr>
        <w:t>; teacher approval</w:t>
      </w:r>
      <w:bookmarkEnd w:id="2"/>
    </w:p>
    <w:p w14:paraId="325ADC8E" w14:textId="45B9DFAC" w:rsidR="006C511F" w:rsidRDefault="006C511F" w:rsidP="007A4D79">
      <w:pPr>
        <w:rPr>
          <w:rFonts w:ascii="Verdana" w:hAnsi="Verdana"/>
          <w:b/>
          <w:bCs/>
        </w:rPr>
      </w:pPr>
      <w:r w:rsidRPr="006C511F">
        <w:rPr>
          <w:rFonts w:ascii="Verdana" w:hAnsi="Verdana"/>
        </w:rPr>
        <w:t>Pre-AP Spanish II Advanced</w:t>
      </w:r>
      <w:r w:rsidRPr="007A4D79">
        <w:rPr>
          <w:rFonts w:ascii="Verdana" w:hAnsi="Verdana"/>
        </w:rPr>
        <w:t xml:space="preserve"> emphasizes Spanish language, advanced grammar, and oral proficiency. Students are expected to have a command of oral Spanish. Use of AP Spanish language materials, listening comprehension drills, and creative speaking activities are emphasized to prepare the student to take the </w:t>
      </w:r>
      <w:r w:rsidRPr="007A4D79">
        <w:rPr>
          <w:rFonts w:ascii="Verdana" w:hAnsi="Verdana"/>
          <w:b/>
          <w:bCs/>
        </w:rPr>
        <w:t>AP Spanish Language and Culture Exam</w:t>
      </w:r>
      <w:r>
        <w:rPr>
          <w:rFonts w:ascii="Verdana" w:hAnsi="Verdana"/>
          <w:b/>
          <w:bCs/>
        </w:rPr>
        <w:t xml:space="preserve"> </w:t>
      </w:r>
      <w:r w:rsidRPr="006C511F">
        <w:rPr>
          <w:rFonts w:ascii="Verdana" w:hAnsi="Verdana"/>
        </w:rPr>
        <w:t>in the 8</w:t>
      </w:r>
      <w:r w:rsidRPr="006C511F">
        <w:rPr>
          <w:rFonts w:ascii="Verdana" w:hAnsi="Verdana"/>
          <w:vertAlign w:val="superscript"/>
        </w:rPr>
        <w:t>th</w:t>
      </w:r>
      <w:r w:rsidRPr="006C511F">
        <w:rPr>
          <w:rFonts w:ascii="Verdana" w:hAnsi="Verdana"/>
        </w:rPr>
        <w:t xml:space="preserve"> grade</w:t>
      </w:r>
      <w:r w:rsidRPr="007A4D79">
        <w:rPr>
          <w:rFonts w:ascii="Verdana" w:hAnsi="Verdana"/>
          <w:b/>
          <w:bCs/>
        </w:rPr>
        <w:t>.</w:t>
      </w:r>
    </w:p>
    <w:p w14:paraId="06C69551" w14:textId="77777777" w:rsidR="006C511F" w:rsidRPr="006C511F" w:rsidRDefault="006C511F" w:rsidP="007A4D79">
      <w:pPr>
        <w:rPr>
          <w:rFonts w:ascii="Verdana" w:hAnsi="Verdana"/>
          <w:b/>
          <w:bCs/>
        </w:rPr>
      </w:pPr>
    </w:p>
    <w:p w14:paraId="5BC4CE69" w14:textId="10EB0A75" w:rsidR="007A4D79" w:rsidRDefault="007A4D79" w:rsidP="007A4D79">
      <w:pPr>
        <w:rPr>
          <w:rFonts w:ascii="Verdana" w:hAnsi="Verdana"/>
          <w:b/>
          <w:bCs/>
        </w:rPr>
      </w:pPr>
      <w:r w:rsidRPr="007A4D79">
        <w:rPr>
          <w:rFonts w:ascii="Verdana" w:hAnsi="Verdana"/>
          <w:b/>
          <w:bCs/>
        </w:rPr>
        <w:lastRenderedPageBreak/>
        <w:t>Grade: 8</w:t>
      </w:r>
      <w:r w:rsidRPr="006C511F">
        <w:rPr>
          <w:rFonts w:ascii="Verdana" w:hAnsi="Verdana"/>
          <w:b/>
          <w:bCs/>
          <w:vertAlign w:val="superscript"/>
        </w:rPr>
        <w:t>th</w:t>
      </w:r>
      <w:r w:rsidR="006C511F">
        <w:rPr>
          <w:rFonts w:ascii="Verdana" w:hAnsi="Verdana"/>
          <w:b/>
          <w:bCs/>
        </w:rPr>
        <w:t xml:space="preserve"> </w:t>
      </w:r>
      <w:r w:rsidR="006C511F">
        <w:rPr>
          <w:rFonts w:ascii="Calibri" w:hAnsi="Calibri" w:cs="Calibri"/>
          <w:b/>
          <w:bCs/>
        </w:rPr>
        <w:t>→</w:t>
      </w:r>
      <w:r w:rsidR="006C511F">
        <w:rPr>
          <w:rFonts w:ascii="Verdana" w:hAnsi="Verdana"/>
          <w:b/>
          <w:bCs/>
        </w:rPr>
        <w:t xml:space="preserve"> </w:t>
      </w:r>
      <w:r w:rsidR="006C511F" w:rsidRPr="007A4D79">
        <w:rPr>
          <w:rFonts w:ascii="Verdana" w:hAnsi="Verdana"/>
          <w:b/>
          <w:bCs/>
        </w:rPr>
        <w:t>Spanish III Pre-AP/Spanish 4 AP</w:t>
      </w:r>
    </w:p>
    <w:p w14:paraId="23FCECF8" w14:textId="12F183B9" w:rsidR="006C511F" w:rsidRPr="006C511F" w:rsidRDefault="006C511F" w:rsidP="007A4D79">
      <w:pPr>
        <w:rPr>
          <w:rFonts w:ascii="Verdana" w:hAnsi="Verdana"/>
        </w:rPr>
      </w:pPr>
      <w:r w:rsidRPr="007A4D79">
        <w:rPr>
          <w:rFonts w:ascii="Verdana" w:hAnsi="Verdana"/>
        </w:rPr>
        <w:t>Prerequisite Course(s):</w:t>
      </w:r>
      <w:r w:rsidR="00103D79">
        <w:rPr>
          <w:rFonts w:ascii="Verdana" w:hAnsi="Verdana"/>
        </w:rPr>
        <w:t xml:space="preserve"> </w:t>
      </w:r>
      <w:r w:rsidRPr="006C511F">
        <w:rPr>
          <w:rFonts w:ascii="Verdana" w:hAnsi="Verdana"/>
          <w:b/>
          <w:bCs/>
        </w:rPr>
        <w:t>Pre-AP Spanish II Advanced</w:t>
      </w:r>
      <w:r w:rsidRPr="007A4D79">
        <w:rPr>
          <w:rFonts w:ascii="Verdana" w:hAnsi="Verdana"/>
        </w:rPr>
        <w:t>; teacher approval</w:t>
      </w:r>
    </w:p>
    <w:p w14:paraId="256E5EC1" w14:textId="7FA82928" w:rsidR="007A4D79" w:rsidRDefault="007A4D79" w:rsidP="007A4D79">
      <w:pPr>
        <w:rPr>
          <w:rFonts w:ascii="Verdana" w:hAnsi="Verdana"/>
        </w:rPr>
      </w:pPr>
      <w:r w:rsidRPr="007A4D79">
        <w:rPr>
          <w:rFonts w:ascii="Verdana" w:hAnsi="Verdana"/>
        </w:rPr>
        <w:t xml:space="preserve">Spanish III Pre-AP/Spanish 4 AP emphasizes Spanish language, advanced grammar, and oral proficiency. Students are expected to have a command of oral Spanish. Use of AP Spanish language materials, listening comprehension drills, and creative speaking activities are emphasized to prepare the student to take the </w:t>
      </w:r>
      <w:r w:rsidRPr="007A4D79">
        <w:rPr>
          <w:rFonts w:ascii="Verdana" w:hAnsi="Verdana"/>
          <w:b/>
          <w:bCs/>
        </w:rPr>
        <w:t>AP Spanish Language and Culture Exam. Scoring a 3 or above on the AP Exam will allow the student to receive some college credit</w:t>
      </w:r>
      <w:r w:rsidR="00B43AB3">
        <w:rPr>
          <w:rFonts w:ascii="Verdana" w:hAnsi="Verdana"/>
          <w:b/>
          <w:bCs/>
        </w:rPr>
        <w:t xml:space="preserve"> </w:t>
      </w:r>
      <w:r w:rsidR="00B43AB3" w:rsidRPr="00B43AB3">
        <w:rPr>
          <w:rFonts w:ascii="Verdana" w:hAnsi="Verdana"/>
          <w:b/>
          <w:bCs/>
        </w:rPr>
        <w:t xml:space="preserve">depending on the individual college’s policy. </w:t>
      </w:r>
      <w:r w:rsidR="00B43AB3">
        <w:rPr>
          <w:rFonts w:ascii="Verdana" w:hAnsi="Verdana"/>
        </w:rPr>
        <w:t>Each</w:t>
      </w:r>
      <w:r w:rsidR="00B43AB3" w:rsidRPr="00B43AB3">
        <w:rPr>
          <w:rFonts w:ascii="Verdana" w:hAnsi="Verdana"/>
        </w:rPr>
        <w:t xml:space="preserve"> college will determine how </w:t>
      </w:r>
      <w:r w:rsidR="00B43AB3">
        <w:rPr>
          <w:rFonts w:ascii="Verdana" w:hAnsi="Verdana"/>
        </w:rPr>
        <w:t>the</w:t>
      </w:r>
      <w:r w:rsidR="00B43AB3" w:rsidRPr="00B43AB3">
        <w:rPr>
          <w:rFonts w:ascii="Verdana" w:hAnsi="Verdana"/>
        </w:rPr>
        <w:t xml:space="preserve"> college hours are transferred so </w:t>
      </w:r>
      <w:r w:rsidR="00B43AB3">
        <w:rPr>
          <w:rFonts w:ascii="Verdana" w:hAnsi="Verdana"/>
        </w:rPr>
        <w:t>the student</w:t>
      </w:r>
      <w:r w:rsidR="00B43AB3" w:rsidRPr="00B43AB3">
        <w:rPr>
          <w:rFonts w:ascii="Verdana" w:hAnsi="Verdana"/>
        </w:rPr>
        <w:t xml:space="preserve"> need</w:t>
      </w:r>
      <w:r w:rsidR="00B43AB3">
        <w:rPr>
          <w:rFonts w:ascii="Verdana" w:hAnsi="Verdana"/>
        </w:rPr>
        <w:t>s</w:t>
      </w:r>
      <w:r w:rsidR="00B43AB3" w:rsidRPr="00B43AB3">
        <w:rPr>
          <w:rFonts w:ascii="Verdana" w:hAnsi="Verdana"/>
        </w:rPr>
        <w:t xml:space="preserve"> to contact the admission office at the school </w:t>
      </w:r>
      <w:r w:rsidR="00B43AB3">
        <w:rPr>
          <w:rFonts w:ascii="Verdana" w:hAnsi="Verdana"/>
        </w:rPr>
        <w:t>he/she</w:t>
      </w:r>
      <w:r w:rsidR="00B43AB3" w:rsidRPr="00B43AB3">
        <w:rPr>
          <w:rFonts w:ascii="Verdana" w:hAnsi="Verdana"/>
        </w:rPr>
        <w:t xml:space="preserve"> would like to attend. This information can also be obtained on college websites.</w:t>
      </w:r>
    </w:p>
    <w:p w14:paraId="5FAAFB61" w14:textId="71BC00BC" w:rsidR="004D05A6" w:rsidRPr="004D05A6" w:rsidRDefault="004D05A6" w:rsidP="004D05A6">
      <w:pPr>
        <w:spacing w:after="0" w:line="240" w:lineRule="auto"/>
        <w:ind w:right="5790"/>
        <w:jc w:val="both"/>
        <w:textAlignment w:val="baseline"/>
        <w:rPr>
          <w:rFonts w:ascii="Segoe UI" w:eastAsia="Times New Roman" w:hAnsi="Segoe UI" w:cs="Segoe UI"/>
          <w:sz w:val="20"/>
          <w:szCs w:val="20"/>
        </w:rPr>
      </w:pPr>
      <w:r w:rsidRPr="004D05A6">
        <w:rPr>
          <w:rFonts w:ascii="Verdana" w:eastAsia="Times New Roman" w:hAnsi="Verdana" w:cs="Segoe UI"/>
          <w:b/>
          <w:bCs/>
          <w:sz w:val="20"/>
          <w:szCs w:val="20"/>
        </w:rPr>
        <w:t>Textbook Name:</w:t>
      </w:r>
      <w:r w:rsidRPr="004D05A6">
        <w:rPr>
          <w:rFonts w:ascii="Verdana" w:eastAsia="Times New Roman" w:hAnsi="Verdana" w:cs="Segoe UI"/>
          <w:sz w:val="20"/>
          <w:szCs w:val="20"/>
        </w:rPr>
        <w:t> </w:t>
      </w:r>
      <w:proofErr w:type="spellStart"/>
      <w:r w:rsidRPr="004D05A6">
        <w:rPr>
          <w:rFonts w:ascii="Verdana" w:eastAsia="Times New Roman" w:hAnsi="Verdana" w:cs="Segoe UI"/>
          <w:sz w:val="20"/>
          <w:szCs w:val="20"/>
        </w:rPr>
        <w:t>A</w:t>
      </w:r>
      <w:r w:rsidR="005305FE">
        <w:rPr>
          <w:rFonts w:ascii="Verdana" w:eastAsia="Times New Roman" w:hAnsi="Verdana" w:cs="Segoe UI"/>
          <w:sz w:val="20"/>
          <w:szCs w:val="20"/>
        </w:rPr>
        <w:t>briendo</w:t>
      </w:r>
      <w:proofErr w:type="spellEnd"/>
      <w:r w:rsidR="005305FE">
        <w:rPr>
          <w:rFonts w:ascii="Verdana" w:eastAsia="Times New Roman" w:hAnsi="Verdana" w:cs="Segoe UI"/>
          <w:sz w:val="20"/>
          <w:szCs w:val="20"/>
        </w:rPr>
        <w:t xml:space="preserve"> Paso-</w:t>
      </w:r>
      <w:proofErr w:type="spellStart"/>
      <w:r w:rsidR="005305FE">
        <w:rPr>
          <w:rFonts w:ascii="Verdana" w:eastAsia="Times New Roman" w:hAnsi="Verdana" w:cs="Segoe UI"/>
          <w:sz w:val="20"/>
          <w:szCs w:val="20"/>
        </w:rPr>
        <w:t>Temas</w:t>
      </w:r>
      <w:proofErr w:type="spellEnd"/>
      <w:r w:rsidR="005305FE">
        <w:rPr>
          <w:rFonts w:ascii="Verdana" w:eastAsia="Times New Roman" w:hAnsi="Verdana" w:cs="Segoe UI"/>
          <w:sz w:val="20"/>
          <w:szCs w:val="20"/>
        </w:rPr>
        <w:t xml:space="preserve"> y </w:t>
      </w:r>
      <w:proofErr w:type="spellStart"/>
      <w:r w:rsidR="005305FE">
        <w:rPr>
          <w:rFonts w:ascii="Verdana" w:eastAsia="Times New Roman" w:hAnsi="Verdana" w:cs="Segoe UI"/>
          <w:sz w:val="20"/>
          <w:szCs w:val="20"/>
        </w:rPr>
        <w:t>Lecturas</w:t>
      </w:r>
      <w:proofErr w:type="spellEnd"/>
      <w:r w:rsidRPr="004D05A6">
        <w:rPr>
          <w:rFonts w:ascii="Verdana" w:eastAsia="Times New Roman" w:hAnsi="Verdana" w:cs="Segoe UI"/>
          <w:sz w:val="20"/>
          <w:szCs w:val="20"/>
        </w:rPr>
        <w:t> </w:t>
      </w:r>
    </w:p>
    <w:p w14:paraId="3D7A9B38" w14:textId="77777777" w:rsidR="004D05A6" w:rsidRPr="004D05A6" w:rsidRDefault="007D1A93" w:rsidP="004D05A6">
      <w:pPr>
        <w:spacing w:after="0" w:line="240" w:lineRule="auto"/>
        <w:ind w:right="5790"/>
        <w:jc w:val="both"/>
        <w:textAlignment w:val="baseline"/>
        <w:rPr>
          <w:rFonts w:ascii="Verdana" w:eastAsia="Times New Roman" w:hAnsi="Verdana" w:cs="Segoe UI"/>
          <w:sz w:val="16"/>
          <w:szCs w:val="16"/>
        </w:rPr>
      </w:pPr>
      <w:hyperlink r:id="rId5" w:anchor="/login" w:tgtFrame="_blank" w:history="1">
        <w:r w:rsidR="004D05A6" w:rsidRPr="004D05A6">
          <w:rPr>
            <w:rFonts w:ascii="Verdana" w:eastAsia="Times New Roman" w:hAnsi="Verdana" w:cs="Segoe UI"/>
            <w:color w:val="0563C1"/>
            <w:sz w:val="16"/>
            <w:szCs w:val="16"/>
            <w:u w:val="single"/>
          </w:rPr>
          <w:t>https://reader.savvasrealize.com/#/login</w:t>
        </w:r>
      </w:hyperlink>
      <w:r w:rsidR="004D05A6" w:rsidRPr="004D05A6">
        <w:rPr>
          <w:rFonts w:ascii="Verdana" w:eastAsia="Times New Roman" w:hAnsi="Verdana" w:cs="Segoe UI"/>
          <w:sz w:val="16"/>
          <w:szCs w:val="16"/>
        </w:rPr>
        <w:t>  </w:t>
      </w:r>
    </w:p>
    <w:p w14:paraId="713FCF93" w14:textId="77777777" w:rsidR="004D05A6" w:rsidRDefault="004D05A6" w:rsidP="007A4D79">
      <w:pPr>
        <w:rPr>
          <w:rFonts w:ascii="Verdana" w:hAnsi="Verdana"/>
          <w:b/>
          <w:bCs/>
        </w:rPr>
      </w:pPr>
    </w:p>
    <w:p w14:paraId="25182C7D" w14:textId="7BA6D705" w:rsidR="007A4D79" w:rsidRDefault="007A4D79" w:rsidP="007A4D79">
      <w:pPr>
        <w:rPr>
          <w:rFonts w:ascii="Verdana" w:hAnsi="Verdana"/>
          <w:b/>
          <w:bCs/>
        </w:rPr>
      </w:pPr>
      <w:r>
        <w:rPr>
          <w:rFonts w:ascii="Verdana" w:hAnsi="Verdana"/>
          <w:b/>
          <w:bCs/>
        </w:rPr>
        <w:t>Texas Middle School Program for AP Spanish</w:t>
      </w:r>
    </w:p>
    <w:p w14:paraId="07266D76" w14:textId="186F40F6" w:rsidR="007A4D79" w:rsidRPr="00200AA4" w:rsidRDefault="007D1A93" w:rsidP="007A4D79">
      <w:pPr>
        <w:rPr>
          <w:rFonts w:ascii="Verdana" w:hAnsi="Verdana"/>
          <w:sz w:val="16"/>
          <w:szCs w:val="16"/>
        </w:rPr>
      </w:pPr>
      <w:hyperlink r:id="rId6" w:history="1">
        <w:r w:rsidR="007A4D79" w:rsidRPr="00200AA4">
          <w:rPr>
            <w:rStyle w:val="Hyperlink"/>
            <w:rFonts w:ascii="Verdana" w:hAnsi="Verdana"/>
            <w:sz w:val="16"/>
            <w:szCs w:val="16"/>
          </w:rPr>
          <w:t>https://tea.texas.gov/sites/default/files/AP_Spanish_MidSchool_Accessible%20Version.pdf</w:t>
        </w:r>
      </w:hyperlink>
      <w:r w:rsidR="007A4D79" w:rsidRPr="00200AA4">
        <w:rPr>
          <w:rFonts w:ascii="Verdana" w:hAnsi="Verdana"/>
          <w:sz w:val="16"/>
          <w:szCs w:val="16"/>
        </w:rPr>
        <w:t xml:space="preserve"> </w:t>
      </w:r>
    </w:p>
    <w:p w14:paraId="1125154F" w14:textId="58F1E265" w:rsidR="00573BF7" w:rsidRDefault="00573BF7" w:rsidP="00573BF7">
      <w:pPr>
        <w:jc w:val="center"/>
        <w:rPr>
          <w:rStyle w:val="Hyperlink"/>
          <w:rFonts w:ascii="Verdana" w:hAnsi="Verdana"/>
          <w:sz w:val="16"/>
          <w:szCs w:val="16"/>
        </w:rPr>
      </w:pPr>
      <w:r>
        <w:rPr>
          <w:noProof/>
        </w:rPr>
        <w:drawing>
          <wp:inline distT="0" distB="0" distL="0" distR="0" wp14:anchorId="303332C9" wp14:editId="21845215">
            <wp:extent cx="5000625" cy="3762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0625" cy="3762375"/>
                    </a:xfrm>
                    <a:prstGeom prst="rect">
                      <a:avLst/>
                    </a:prstGeom>
                    <a:noFill/>
                    <a:ln>
                      <a:noFill/>
                    </a:ln>
                  </pic:spPr>
                </pic:pic>
              </a:graphicData>
            </a:graphic>
          </wp:inline>
        </w:drawing>
      </w:r>
    </w:p>
    <w:p w14:paraId="5A82E2DE" w14:textId="780C8FDE" w:rsidR="000D72A5" w:rsidRPr="00AF7E04" w:rsidRDefault="000D72A5" w:rsidP="00322838">
      <w:pPr>
        <w:jc w:val="center"/>
        <w:rPr>
          <w:rFonts w:ascii="Verdana" w:hAnsi="Verdana"/>
          <w:sz w:val="16"/>
          <w:szCs w:val="16"/>
        </w:rPr>
      </w:pPr>
    </w:p>
    <w:p w14:paraId="4FE926D7" w14:textId="6EDC6BAB" w:rsidR="000D72A5" w:rsidRPr="00AF7E04" w:rsidRDefault="007D1A93" w:rsidP="000C5151">
      <w:pPr>
        <w:jc w:val="center"/>
        <w:rPr>
          <w:rFonts w:ascii="Verdana" w:hAnsi="Verdana"/>
          <w:sz w:val="16"/>
          <w:szCs w:val="16"/>
        </w:rPr>
      </w:pPr>
      <w:hyperlink r:id="rId8" w:history="1">
        <w:r w:rsidR="00322838" w:rsidRPr="00AF7E04">
          <w:rPr>
            <w:rStyle w:val="Hyperlink"/>
            <w:rFonts w:ascii="Verdana" w:hAnsi="Verdana"/>
            <w:sz w:val="16"/>
            <w:szCs w:val="16"/>
          </w:rPr>
          <w:t>https://apstudents.collegeboard.org/</w:t>
        </w:r>
      </w:hyperlink>
      <w:r w:rsidR="00322838" w:rsidRPr="00AF7E04">
        <w:rPr>
          <w:rFonts w:ascii="Verdana" w:hAnsi="Verdana"/>
          <w:sz w:val="16"/>
          <w:szCs w:val="16"/>
        </w:rPr>
        <w:t xml:space="preserve"> </w:t>
      </w:r>
    </w:p>
    <w:p w14:paraId="25860006" w14:textId="362AEE8E" w:rsidR="00870B18" w:rsidRPr="00AF7E04" w:rsidRDefault="007D1A93" w:rsidP="00AF7E04">
      <w:pPr>
        <w:jc w:val="center"/>
        <w:rPr>
          <w:rFonts w:ascii="Verdana" w:hAnsi="Verdana"/>
          <w:sz w:val="16"/>
          <w:szCs w:val="16"/>
        </w:rPr>
      </w:pPr>
      <w:hyperlink r:id="rId9" w:history="1">
        <w:r w:rsidR="00322838" w:rsidRPr="00AF7E04">
          <w:rPr>
            <w:rStyle w:val="Hyperlink"/>
            <w:rFonts w:ascii="Verdana" w:hAnsi="Verdana"/>
            <w:sz w:val="16"/>
            <w:szCs w:val="16"/>
          </w:rPr>
          <w:t>https://myap.collegeboard.org/login</w:t>
        </w:r>
      </w:hyperlink>
      <w:r w:rsidR="00322838" w:rsidRPr="00AF7E04">
        <w:rPr>
          <w:rFonts w:ascii="Verdana" w:hAnsi="Verdana"/>
          <w:sz w:val="16"/>
          <w:szCs w:val="16"/>
        </w:rPr>
        <w:t xml:space="preserve"> </w:t>
      </w:r>
    </w:p>
    <w:p w14:paraId="4FF44F6C" w14:textId="69D82EBD" w:rsidR="00870B18" w:rsidRPr="00870B18" w:rsidRDefault="00870B18" w:rsidP="00870B18">
      <w:pPr>
        <w:rPr>
          <w:rFonts w:ascii="Verdana" w:hAnsi="Verdana"/>
          <w:b/>
          <w:bCs/>
        </w:rPr>
      </w:pPr>
      <w:r w:rsidRPr="007A4D79">
        <w:rPr>
          <w:rFonts w:ascii="Verdana" w:hAnsi="Verdana"/>
          <w:b/>
          <w:bCs/>
        </w:rPr>
        <w:lastRenderedPageBreak/>
        <w:t xml:space="preserve">Grade: </w:t>
      </w:r>
      <w:r>
        <w:rPr>
          <w:rFonts w:ascii="Verdana" w:hAnsi="Verdana"/>
          <w:b/>
          <w:bCs/>
        </w:rPr>
        <w:t>7</w:t>
      </w:r>
      <w:r w:rsidRPr="00870B18">
        <w:rPr>
          <w:rFonts w:ascii="Verdana" w:hAnsi="Verdana"/>
          <w:b/>
          <w:bCs/>
          <w:vertAlign w:val="superscript"/>
        </w:rPr>
        <w:t>th</w:t>
      </w:r>
      <w:r>
        <w:rPr>
          <w:rFonts w:ascii="Verdana" w:hAnsi="Verdana"/>
          <w:b/>
          <w:bCs/>
        </w:rPr>
        <w:t xml:space="preserve"> &amp; </w:t>
      </w:r>
      <w:r w:rsidRPr="007A4D79">
        <w:rPr>
          <w:rFonts w:ascii="Verdana" w:hAnsi="Verdana"/>
          <w:b/>
          <w:bCs/>
        </w:rPr>
        <w:t>8</w:t>
      </w:r>
      <w:r w:rsidRPr="006C511F">
        <w:rPr>
          <w:rFonts w:ascii="Verdana" w:hAnsi="Verdana"/>
          <w:b/>
          <w:bCs/>
          <w:vertAlign w:val="superscript"/>
        </w:rPr>
        <w:t>th</w:t>
      </w:r>
      <w:r>
        <w:rPr>
          <w:rFonts w:ascii="Verdana" w:hAnsi="Verdana"/>
          <w:b/>
          <w:bCs/>
        </w:rPr>
        <w:t xml:space="preserve"> </w:t>
      </w:r>
      <w:r>
        <w:rPr>
          <w:rFonts w:ascii="Calibri" w:hAnsi="Calibri" w:cs="Calibri"/>
          <w:b/>
          <w:bCs/>
        </w:rPr>
        <w:t>→</w:t>
      </w:r>
      <w:r>
        <w:rPr>
          <w:rFonts w:ascii="Verdana" w:hAnsi="Verdana"/>
          <w:b/>
          <w:bCs/>
        </w:rPr>
        <w:t xml:space="preserve"> </w:t>
      </w:r>
      <w:r w:rsidRPr="007A4D79">
        <w:rPr>
          <w:rFonts w:ascii="Verdana" w:hAnsi="Verdana"/>
          <w:b/>
          <w:bCs/>
        </w:rPr>
        <w:t>Spanish I</w:t>
      </w:r>
    </w:p>
    <w:p w14:paraId="4E8C7A48" w14:textId="20BBA738" w:rsidR="00870B18" w:rsidRPr="00870B18" w:rsidRDefault="00870B18" w:rsidP="00870B18">
      <w:pPr>
        <w:spacing w:after="0" w:line="240" w:lineRule="auto"/>
        <w:ind w:right="1335"/>
        <w:textAlignment w:val="baseline"/>
        <w:rPr>
          <w:rFonts w:ascii="Segoe UI" w:eastAsia="Times New Roman" w:hAnsi="Segoe UI" w:cs="Segoe UI"/>
          <w:sz w:val="20"/>
          <w:szCs w:val="20"/>
        </w:rPr>
      </w:pPr>
      <w:r w:rsidRPr="00870B18">
        <w:rPr>
          <w:rFonts w:ascii="Verdana" w:eastAsia="Times New Roman" w:hAnsi="Verdana" w:cs="Segoe UI"/>
          <w:sz w:val="20"/>
          <w:szCs w:val="20"/>
        </w:rPr>
        <w:t>The </w:t>
      </w:r>
      <w:r w:rsidRPr="00870B18">
        <w:rPr>
          <w:rFonts w:ascii="Verdana" w:eastAsia="Times New Roman" w:hAnsi="Verdana" w:cs="Segoe UI"/>
          <w:b/>
          <w:bCs/>
          <w:sz w:val="20"/>
          <w:szCs w:val="20"/>
        </w:rPr>
        <w:t>Spanish I Course</w:t>
      </w:r>
      <w:r w:rsidRPr="00870B18">
        <w:rPr>
          <w:rFonts w:ascii="Verdana" w:eastAsia="Times New Roman" w:hAnsi="Verdana" w:cs="Segoe UI"/>
          <w:sz w:val="20"/>
          <w:szCs w:val="20"/>
        </w:rPr>
        <w:t> is an introduction to the study of the target language and its culture. This course allows students to explore the Spanish-speaking world through cultural readings, songs, and videos. The student learns the beginnings of the Spanish language structure built around a basic working vocabulary. Grammar is integrated throughout the course and is selected according to the language needs. The emphasis is placed on the development of the four skills listening, speaking, reading and writing within a given context extending outside of the classroom setting when possible. The context focuses on the students’ lives and experiences. It includes an exposure to everyday customs and lifestyles. Students acquire some insight into how languages and cultures work by comparing the target language and culture(s) to their own.  </w:t>
      </w:r>
    </w:p>
    <w:p w14:paraId="792C57D7" w14:textId="77777777" w:rsidR="00AF7E04" w:rsidRDefault="00AF7E04" w:rsidP="00870B18">
      <w:pPr>
        <w:spacing w:after="0" w:line="240" w:lineRule="auto"/>
        <w:ind w:right="1320"/>
        <w:textAlignment w:val="baseline"/>
        <w:rPr>
          <w:rFonts w:ascii="Verdana" w:eastAsia="Times New Roman" w:hAnsi="Verdana" w:cs="Segoe UI"/>
          <w:b/>
          <w:bCs/>
          <w:sz w:val="20"/>
          <w:szCs w:val="20"/>
        </w:rPr>
      </w:pPr>
    </w:p>
    <w:p w14:paraId="7E3C025B" w14:textId="6C4DA127" w:rsidR="00870B18" w:rsidRPr="00870B18" w:rsidRDefault="00870B18" w:rsidP="00870B18">
      <w:pPr>
        <w:spacing w:after="0" w:line="240" w:lineRule="auto"/>
        <w:ind w:right="1320"/>
        <w:textAlignment w:val="baseline"/>
        <w:rPr>
          <w:rFonts w:ascii="Segoe UI" w:eastAsia="Times New Roman" w:hAnsi="Segoe UI" w:cs="Segoe UI"/>
          <w:sz w:val="20"/>
          <w:szCs w:val="20"/>
        </w:rPr>
      </w:pPr>
      <w:r w:rsidRPr="00870B18">
        <w:rPr>
          <w:rFonts w:ascii="Verdana" w:eastAsia="Times New Roman" w:hAnsi="Verdana" w:cs="Segoe UI"/>
          <w:b/>
          <w:bCs/>
          <w:sz w:val="20"/>
          <w:szCs w:val="20"/>
        </w:rPr>
        <w:t>Course Goals:</w:t>
      </w:r>
      <w:r w:rsidRPr="00870B18">
        <w:rPr>
          <w:rFonts w:ascii="Verdana" w:eastAsia="Times New Roman" w:hAnsi="Verdana" w:cs="Segoe UI"/>
          <w:sz w:val="20"/>
          <w:szCs w:val="20"/>
        </w:rPr>
        <w:t> To give the students the opportunity to achieve the ability to communicate in another language, to expand student’s understanding of the target language, its people and culture, and to raise student’s awareness of cultural diversity in order to better comprehend one’s own. </w:t>
      </w:r>
    </w:p>
    <w:p w14:paraId="5F3353F8" w14:textId="77777777" w:rsidR="00870B18" w:rsidRPr="00870B18" w:rsidRDefault="00870B18" w:rsidP="00870B18">
      <w:pPr>
        <w:spacing w:after="0" w:line="240" w:lineRule="auto"/>
        <w:ind w:left="840" w:right="1320"/>
        <w:textAlignment w:val="baseline"/>
        <w:rPr>
          <w:rFonts w:ascii="Segoe UI" w:eastAsia="Times New Roman" w:hAnsi="Segoe UI" w:cs="Segoe UI"/>
          <w:sz w:val="20"/>
          <w:szCs w:val="20"/>
        </w:rPr>
      </w:pPr>
      <w:r w:rsidRPr="00870B18">
        <w:rPr>
          <w:rFonts w:ascii="Verdana" w:eastAsia="Times New Roman" w:hAnsi="Verdana" w:cs="Segoe UI"/>
          <w:sz w:val="20"/>
          <w:szCs w:val="20"/>
        </w:rPr>
        <w:t> </w:t>
      </w:r>
    </w:p>
    <w:p w14:paraId="4F29351F" w14:textId="77777777" w:rsidR="00870B18" w:rsidRPr="00870B18" w:rsidRDefault="00870B18" w:rsidP="00870B18">
      <w:pPr>
        <w:spacing w:after="0" w:line="240" w:lineRule="auto"/>
        <w:ind w:right="5790"/>
        <w:jc w:val="both"/>
        <w:textAlignment w:val="baseline"/>
        <w:rPr>
          <w:rFonts w:ascii="Segoe UI" w:eastAsia="Times New Roman" w:hAnsi="Segoe UI" w:cs="Segoe UI"/>
          <w:sz w:val="20"/>
          <w:szCs w:val="20"/>
        </w:rPr>
      </w:pPr>
      <w:r w:rsidRPr="00870B18">
        <w:rPr>
          <w:rFonts w:ascii="Verdana" w:eastAsia="Times New Roman" w:hAnsi="Verdana" w:cs="Segoe UI"/>
          <w:b/>
          <w:bCs/>
          <w:sz w:val="20"/>
          <w:szCs w:val="20"/>
        </w:rPr>
        <w:t>Textbook Name:</w:t>
      </w:r>
      <w:r w:rsidRPr="00870B18">
        <w:rPr>
          <w:rFonts w:ascii="Verdana" w:eastAsia="Times New Roman" w:hAnsi="Verdana" w:cs="Segoe UI"/>
          <w:sz w:val="20"/>
          <w:szCs w:val="20"/>
        </w:rPr>
        <w:t> </w:t>
      </w:r>
      <w:proofErr w:type="spellStart"/>
      <w:r w:rsidRPr="00870B18">
        <w:rPr>
          <w:rFonts w:ascii="Verdana" w:eastAsia="Times New Roman" w:hAnsi="Verdana" w:cs="Segoe UI"/>
          <w:sz w:val="20"/>
          <w:szCs w:val="20"/>
        </w:rPr>
        <w:t>Auténtico</w:t>
      </w:r>
      <w:proofErr w:type="spellEnd"/>
      <w:r w:rsidRPr="00870B18">
        <w:rPr>
          <w:rFonts w:ascii="Verdana" w:eastAsia="Times New Roman" w:hAnsi="Verdana" w:cs="Segoe UI"/>
          <w:sz w:val="20"/>
          <w:szCs w:val="20"/>
        </w:rPr>
        <w:t> 1 </w:t>
      </w:r>
    </w:p>
    <w:p w14:paraId="7AE7D2E8" w14:textId="3532CAEB" w:rsidR="00870B18" w:rsidRDefault="007D1A93" w:rsidP="00870B18">
      <w:pPr>
        <w:spacing w:after="0" w:line="240" w:lineRule="auto"/>
        <w:ind w:right="5790"/>
        <w:jc w:val="both"/>
        <w:textAlignment w:val="baseline"/>
        <w:rPr>
          <w:rFonts w:ascii="Verdana" w:eastAsia="Times New Roman" w:hAnsi="Verdana" w:cs="Segoe UI"/>
          <w:sz w:val="16"/>
          <w:szCs w:val="16"/>
        </w:rPr>
      </w:pPr>
      <w:hyperlink r:id="rId10" w:anchor="/login" w:tgtFrame="_blank" w:history="1">
        <w:r w:rsidR="00870B18" w:rsidRPr="00870B18">
          <w:rPr>
            <w:rFonts w:ascii="Verdana" w:eastAsia="Times New Roman" w:hAnsi="Verdana" w:cs="Segoe UI"/>
            <w:color w:val="0563C1"/>
            <w:sz w:val="16"/>
            <w:szCs w:val="16"/>
            <w:u w:val="single"/>
          </w:rPr>
          <w:t>https://reader.savvasrealize.com/#/login</w:t>
        </w:r>
      </w:hyperlink>
      <w:r w:rsidR="00870B18" w:rsidRPr="00870B18">
        <w:rPr>
          <w:rFonts w:ascii="Verdana" w:eastAsia="Times New Roman" w:hAnsi="Verdana" w:cs="Segoe UI"/>
          <w:sz w:val="16"/>
          <w:szCs w:val="16"/>
        </w:rPr>
        <w:t>  </w:t>
      </w:r>
    </w:p>
    <w:p w14:paraId="140BCEE0" w14:textId="77777777" w:rsidR="00870B18" w:rsidRPr="00870B18" w:rsidRDefault="00870B18" w:rsidP="00870B18">
      <w:pPr>
        <w:spacing w:after="0" w:line="240" w:lineRule="auto"/>
        <w:ind w:right="5790"/>
        <w:jc w:val="both"/>
        <w:textAlignment w:val="baseline"/>
        <w:rPr>
          <w:rFonts w:ascii="Verdana" w:eastAsia="Times New Roman" w:hAnsi="Verdana" w:cs="Segoe UI"/>
          <w:sz w:val="16"/>
          <w:szCs w:val="16"/>
        </w:rPr>
      </w:pPr>
    </w:p>
    <w:p w14:paraId="240C2D6F" w14:textId="77777777" w:rsidR="00870B18" w:rsidRPr="00870B18" w:rsidRDefault="00870B18" w:rsidP="00870B18">
      <w:pPr>
        <w:spacing w:after="0" w:line="240" w:lineRule="auto"/>
        <w:ind w:right="5790"/>
        <w:jc w:val="both"/>
        <w:textAlignment w:val="baseline"/>
        <w:rPr>
          <w:rFonts w:ascii="Verdana" w:eastAsia="Times New Roman" w:hAnsi="Verdana" w:cs="Segoe UI"/>
          <w:b/>
          <w:bCs/>
          <w:sz w:val="20"/>
          <w:szCs w:val="20"/>
        </w:rPr>
      </w:pPr>
      <w:r w:rsidRPr="00870B18">
        <w:rPr>
          <w:rFonts w:ascii="Verdana" w:eastAsia="Times New Roman" w:hAnsi="Verdana" w:cs="Segoe UI"/>
          <w:b/>
          <w:bCs/>
          <w:sz w:val="20"/>
          <w:szCs w:val="20"/>
        </w:rPr>
        <w:t>Foreign Languages Resources</w:t>
      </w:r>
    </w:p>
    <w:p w14:paraId="0237CECC" w14:textId="77777777" w:rsidR="00870B18" w:rsidRPr="00870B18" w:rsidRDefault="007D1A93" w:rsidP="00870B18">
      <w:pPr>
        <w:spacing w:after="0" w:line="240" w:lineRule="auto"/>
        <w:ind w:right="5790"/>
        <w:jc w:val="both"/>
        <w:textAlignment w:val="baseline"/>
        <w:rPr>
          <w:rFonts w:ascii="Verdana" w:eastAsia="Times New Roman" w:hAnsi="Verdana" w:cs="Segoe UI"/>
          <w:sz w:val="16"/>
          <w:szCs w:val="16"/>
        </w:rPr>
      </w:pPr>
      <w:hyperlink r:id="rId11" w:history="1">
        <w:r w:rsidR="00870B18" w:rsidRPr="00870B18">
          <w:rPr>
            <w:rFonts w:ascii="Verdana" w:eastAsia="Times New Roman" w:hAnsi="Verdana" w:cs="Segoe UI"/>
            <w:color w:val="0000FF"/>
            <w:sz w:val="16"/>
            <w:szCs w:val="16"/>
            <w:u w:val="single"/>
          </w:rPr>
          <w:t>https://www.cisd.org/Page/8353</w:t>
        </w:r>
      </w:hyperlink>
      <w:r w:rsidR="00870B18" w:rsidRPr="00870B18">
        <w:rPr>
          <w:rFonts w:ascii="Verdana" w:eastAsia="Times New Roman" w:hAnsi="Verdana" w:cs="Segoe UI"/>
          <w:sz w:val="16"/>
          <w:szCs w:val="16"/>
        </w:rPr>
        <w:t xml:space="preserve"> </w:t>
      </w:r>
    </w:p>
    <w:p w14:paraId="320528EC" w14:textId="77777777" w:rsidR="00870B18" w:rsidRPr="00870B18" w:rsidRDefault="00870B18" w:rsidP="00870B18">
      <w:pPr>
        <w:spacing w:after="0" w:line="240" w:lineRule="auto"/>
        <w:ind w:right="5790"/>
        <w:jc w:val="both"/>
        <w:textAlignment w:val="baseline"/>
        <w:rPr>
          <w:rFonts w:ascii="Verdana" w:eastAsia="Times New Roman" w:hAnsi="Verdana" w:cs="Segoe UI"/>
          <w:sz w:val="16"/>
          <w:szCs w:val="16"/>
        </w:rPr>
      </w:pPr>
    </w:p>
    <w:p w14:paraId="0AFFC426" w14:textId="77777777" w:rsidR="00870B18" w:rsidRPr="00870B18" w:rsidRDefault="00870B18" w:rsidP="00870B18">
      <w:pPr>
        <w:spacing w:after="0" w:line="240" w:lineRule="auto"/>
        <w:ind w:right="5790"/>
        <w:jc w:val="both"/>
        <w:textAlignment w:val="baseline"/>
        <w:rPr>
          <w:rFonts w:ascii="Verdana" w:eastAsia="Times New Roman" w:hAnsi="Verdana" w:cs="Segoe UI"/>
          <w:sz w:val="16"/>
          <w:szCs w:val="16"/>
        </w:rPr>
      </w:pPr>
    </w:p>
    <w:p w14:paraId="1114AB31" w14:textId="77777777" w:rsidR="00870B18" w:rsidRPr="00870B18" w:rsidRDefault="00870B18" w:rsidP="00870B18">
      <w:pPr>
        <w:spacing w:after="0" w:line="240" w:lineRule="auto"/>
        <w:textAlignment w:val="baseline"/>
        <w:rPr>
          <w:rFonts w:ascii="Segoe UI" w:eastAsia="Times New Roman" w:hAnsi="Segoe UI" w:cs="Segoe UI"/>
          <w:sz w:val="20"/>
          <w:szCs w:val="20"/>
        </w:rPr>
      </w:pPr>
      <w:r w:rsidRPr="00870B18">
        <w:rPr>
          <w:rFonts w:ascii="Verdana" w:eastAsia="Times New Roman" w:hAnsi="Verdana" w:cs="Segoe UI"/>
          <w:b/>
          <w:bCs/>
          <w:sz w:val="20"/>
          <w:szCs w:val="20"/>
        </w:rPr>
        <w:t>EXPECTATIONS</w:t>
      </w:r>
      <w:r w:rsidRPr="00870B18">
        <w:rPr>
          <w:rFonts w:ascii="Verdana" w:eastAsia="Times New Roman" w:hAnsi="Verdana" w:cs="Segoe UI"/>
          <w:sz w:val="20"/>
          <w:szCs w:val="20"/>
        </w:rPr>
        <w:t> </w:t>
      </w:r>
    </w:p>
    <w:p w14:paraId="60F831EB" w14:textId="77777777" w:rsidR="00870B18" w:rsidRPr="00870B18" w:rsidRDefault="00870B18" w:rsidP="00870B18">
      <w:pPr>
        <w:spacing w:after="0" w:line="240" w:lineRule="auto"/>
        <w:textAlignment w:val="baseline"/>
        <w:rPr>
          <w:rFonts w:ascii="Segoe UI" w:eastAsia="Times New Roman" w:hAnsi="Segoe UI" w:cs="Segoe UI"/>
          <w:sz w:val="20"/>
          <w:szCs w:val="20"/>
        </w:rPr>
      </w:pPr>
      <w:r w:rsidRPr="00870B18">
        <w:rPr>
          <w:rFonts w:ascii="Verdana" w:eastAsia="Times New Roman" w:hAnsi="Verdana" w:cs="Segoe UI"/>
          <w:sz w:val="20"/>
          <w:szCs w:val="20"/>
        </w:rPr>
        <w:t> </w:t>
      </w:r>
      <w:hyperlink r:id="rId12" w:history="1">
        <w:r w:rsidRPr="00870B18">
          <w:rPr>
            <w:rFonts w:ascii="Verdana" w:eastAsia="Times New Roman" w:hAnsi="Verdana" w:cs="Segoe UI"/>
            <w:color w:val="0000FF"/>
            <w:sz w:val="20"/>
            <w:szCs w:val="20"/>
            <w:u w:val="single"/>
          </w:rPr>
          <w:t>https://cisd.instructure.com/courses/14637/pages/course-expectations</w:t>
        </w:r>
      </w:hyperlink>
      <w:r w:rsidRPr="00870B18">
        <w:rPr>
          <w:rFonts w:ascii="Verdana" w:eastAsia="Times New Roman" w:hAnsi="Verdana" w:cs="Segoe UI"/>
          <w:sz w:val="20"/>
          <w:szCs w:val="20"/>
        </w:rPr>
        <w:t xml:space="preserve"> </w:t>
      </w:r>
    </w:p>
    <w:p w14:paraId="2C9FEA46" w14:textId="77777777" w:rsidR="00870B18" w:rsidRPr="00870B18" w:rsidRDefault="00870B18" w:rsidP="00870B18">
      <w:pPr>
        <w:spacing w:after="0" w:line="240" w:lineRule="auto"/>
        <w:textAlignment w:val="baseline"/>
        <w:rPr>
          <w:rFonts w:ascii="Segoe UI" w:eastAsia="Times New Roman" w:hAnsi="Segoe UI" w:cs="Segoe UI"/>
          <w:sz w:val="20"/>
          <w:szCs w:val="20"/>
        </w:rPr>
      </w:pPr>
      <w:r w:rsidRPr="00870B18">
        <w:rPr>
          <w:rFonts w:ascii="Verdana" w:eastAsia="Times New Roman" w:hAnsi="Verdana" w:cs="Segoe UI"/>
          <w:sz w:val="20"/>
          <w:szCs w:val="20"/>
        </w:rPr>
        <w:t>● Electronic devices are to be put away during class. </w:t>
      </w:r>
    </w:p>
    <w:p w14:paraId="0DEB5A79" w14:textId="77777777" w:rsidR="00870B18" w:rsidRPr="00870B18" w:rsidRDefault="00870B18" w:rsidP="00870B18">
      <w:pPr>
        <w:spacing w:after="0" w:line="240" w:lineRule="auto"/>
        <w:textAlignment w:val="baseline"/>
        <w:rPr>
          <w:rFonts w:ascii="Segoe UI" w:eastAsia="Times New Roman" w:hAnsi="Segoe UI" w:cs="Segoe UI"/>
          <w:sz w:val="20"/>
          <w:szCs w:val="20"/>
        </w:rPr>
      </w:pPr>
      <w:r w:rsidRPr="00870B18">
        <w:rPr>
          <w:rFonts w:ascii="Verdana" w:eastAsia="Times New Roman" w:hAnsi="Verdana" w:cs="Segoe UI"/>
          <w:sz w:val="20"/>
          <w:szCs w:val="20"/>
        </w:rPr>
        <w:t>● Put forth your best effort. </w:t>
      </w:r>
    </w:p>
    <w:p w14:paraId="18FA7BAC" w14:textId="77777777" w:rsidR="00870B18" w:rsidRPr="00870B18" w:rsidRDefault="00870B18" w:rsidP="00870B18">
      <w:pPr>
        <w:spacing w:after="0" w:line="240" w:lineRule="auto"/>
        <w:textAlignment w:val="baseline"/>
        <w:rPr>
          <w:rFonts w:ascii="Segoe UI" w:eastAsia="Times New Roman" w:hAnsi="Segoe UI" w:cs="Segoe UI"/>
          <w:sz w:val="20"/>
          <w:szCs w:val="20"/>
        </w:rPr>
      </w:pPr>
      <w:r w:rsidRPr="00870B18">
        <w:rPr>
          <w:rFonts w:ascii="Verdana" w:eastAsia="Times New Roman" w:hAnsi="Verdana" w:cs="Segoe UI"/>
          <w:sz w:val="20"/>
          <w:szCs w:val="20"/>
        </w:rPr>
        <w:t>● Be proactive with your learning. </w:t>
      </w:r>
    </w:p>
    <w:p w14:paraId="5C67334C" w14:textId="77777777" w:rsidR="00870B18" w:rsidRPr="00870B18" w:rsidRDefault="00870B18" w:rsidP="00870B18">
      <w:pPr>
        <w:spacing w:after="0" w:line="240" w:lineRule="auto"/>
        <w:textAlignment w:val="baseline"/>
        <w:rPr>
          <w:rFonts w:ascii="Segoe UI" w:eastAsia="Times New Roman" w:hAnsi="Segoe UI" w:cs="Segoe UI"/>
          <w:sz w:val="20"/>
          <w:szCs w:val="20"/>
        </w:rPr>
      </w:pPr>
      <w:r w:rsidRPr="00870B18">
        <w:rPr>
          <w:rFonts w:ascii="Verdana" w:eastAsia="Times New Roman" w:hAnsi="Verdana" w:cs="Segoe UI"/>
          <w:sz w:val="20"/>
          <w:szCs w:val="20"/>
        </w:rPr>
        <w:t>● Listen to directions. </w:t>
      </w:r>
    </w:p>
    <w:p w14:paraId="7E27E530" w14:textId="77777777" w:rsidR="00870B18" w:rsidRPr="00870B18" w:rsidRDefault="00870B18" w:rsidP="00870B18">
      <w:pPr>
        <w:spacing w:after="0" w:line="240" w:lineRule="auto"/>
        <w:textAlignment w:val="baseline"/>
        <w:rPr>
          <w:rFonts w:ascii="Segoe UI" w:eastAsia="Times New Roman" w:hAnsi="Segoe UI" w:cs="Segoe UI"/>
          <w:sz w:val="20"/>
          <w:szCs w:val="20"/>
        </w:rPr>
      </w:pPr>
      <w:r w:rsidRPr="00870B18">
        <w:rPr>
          <w:rFonts w:ascii="Verdana" w:eastAsia="Times New Roman" w:hAnsi="Verdana" w:cs="Segoe UI"/>
          <w:sz w:val="20"/>
          <w:szCs w:val="20"/>
        </w:rPr>
        <w:t>● Speak as much ESPAÑOL as possible! </w:t>
      </w:r>
    </w:p>
    <w:p w14:paraId="5B9068EF" w14:textId="77777777" w:rsidR="00870B18" w:rsidRPr="00870B18" w:rsidRDefault="00870B18" w:rsidP="00870B18">
      <w:pPr>
        <w:spacing w:after="0" w:line="240" w:lineRule="auto"/>
        <w:textAlignment w:val="baseline"/>
        <w:rPr>
          <w:rFonts w:ascii="Verdana" w:eastAsia="Times New Roman" w:hAnsi="Verdana" w:cs="Segoe UI"/>
          <w:sz w:val="20"/>
          <w:szCs w:val="20"/>
        </w:rPr>
      </w:pPr>
      <w:r w:rsidRPr="00870B18">
        <w:rPr>
          <w:rFonts w:ascii="Verdana" w:eastAsia="Times New Roman" w:hAnsi="Verdana" w:cs="Segoe UI"/>
          <w:sz w:val="20"/>
          <w:szCs w:val="20"/>
        </w:rPr>
        <w:t>● Attend class daily PREPARED with writing utensils, notebook,</w:t>
      </w:r>
    </w:p>
    <w:p w14:paraId="4E167476" w14:textId="77777777" w:rsidR="00870B18" w:rsidRPr="00870B18" w:rsidRDefault="00870B18" w:rsidP="00870B18">
      <w:pPr>
        <w:spacing w:after="0" w:line="240" w:lineRule="auto"/>
        <w:textAlignment w:val="baseline"/>
        <w:rPr>
          <w:rFonts w:ascii="Segoe UI" w:eastAsia="Times New Roman" w:hAnsi="Segoe UI" w:cs="Segoe UI"/>
          <w:sz w:val="20"/>
          <w:szCs w:val="20"/>
        </w:rPr>
      </w:pPr>
      <w:r w:rsidRPr="00870B18">
        <w:rPr>
          <w:rFonts w:ascii="Verdana" w:eastAsia="Times New Roman" w:hAnsi="Verdana" w:cs="Segoe UI"/>
          <w:sz w:val="20"/>
          <w:szCs w:val="20"/>
        </w:rPr>
        <w:t xml:space="preserve">  and folder. </w:t>
      </w:r>
    </w:p>
    <w:p w14:paraId="4E7EB253" w14:textId="77777777" w:rsidR="00870B18" w:rsidRPr="00870B18" w:rsidRDefault="00870B18" w:rsidP="00870B18">
      <w:pPr>
        <w:spacing w:after="0" w:line="240" w:lineRule="auto"/>
        <w:textAlignment w:val="baseline"/>
        <w:rPr>
          <w:rFonts w:ascii="Verdana" w:eastAsia="Times New Roman" w:hAnsi="Verdana" w:cs="Segoe UI"/>
          <w:sz w:val="20"/>
          <w:szCs w:val="20"/>
        </w:rPr>
      </w:pPr>
      <w:r w:rsidRPr="00870B18">
        <w:rPr>
          <w:rFonts w:ascii="Verdana" w:eastAsia="Times New Roman" w:hAnsi="Verdana" w:cs="Segoe UI"/>
          <w:sz w:val="20"/>
          <w:szCs w:val="20"/>
        </w:rPr>
        <w:t xml:space="preserve">● Enthusiastically contribute to class activities EVERY DAY not </w:t>
      </w:r>
    </w:p>
    <w:p w14:paraId="6D8C03B9" w14:textId="77777777" w:rsidR="00870B18" w:rsidRPr="00870B18" w:rsidRDefault="00870B18" w:rsidP="00870B18">
      <w:pPr>
        <w:spacing w:after="0" w:line="240" w:lineRule="auto"/>
        <w:textAlignment w:val="baseline"/>
        <w:rPr>
          <w:rFonts w:ascii="Verdana" w:eastAsia="Times New Roman" w:hAnsi="Verdana" w:cs="Segoe UI"/>
          <w:sz w:val="20"/>
          <w:szCs w:val="20"/>
        </w:rPr>
      </w:pPr>
      <w:r w:rsidRPr="00870B18">
        <w:rPr>
          <w:rFonts w:ascii="Verdana" w:eastAsia="Times New Roman" w:hAnsi="Verdana" w:cs="Segoe UI"/>
          <w:sz w:val="20"/>
          <w:szCs w:val="20"/>
        </w:rPr>
        <w:t xml:space="preserve">   only by raising your hand to volunteer answers, but also</w:t>
      </w:r>
    </w:p>
    <w:p w14:paraId="2F77CDCA" w14:textId="77777777" w:rsidR="00870B18" w:rsidRPr="00870B18" w:rsidRDefault="00870B18" w:rsidP="00870B18">
      <w:pPr>
        <w:spacing w:after="0" w:line="240" w:lineRule="auto"/>
        <w:textAlignment w:val="baseline"/>
        <w:rPr>
          <w:rFonts w:ascii="Segoe UI" w:eastAsia="Times New Roman" w:hAnsi="Segoe UI" w:cs="Segoe UI"/>
          <w:sz w:val="20"/>
          <w:szCs w:val="20"/>
        </w:rPr>
      </w:pPr>
      <w:r w:rsidRPr="00870B18">
        <w:rPr>
          <w:rFonts w:ascii="Verdana" w:eastAsia="Times New Roman" w:hAnsi="Verdana" w:cs="Segoe UI"/>
          <w:sz w:val="20"/>
          <w:szCs w:val="20"/>
        </w:rPr>
        <w:t xml:space="preserve">   actively working during group work and staying on task. </w:t>
      </w:r>
    </w:p>
    <w:p w14:paraId="221E8258" w14:textId="77777777" w:rsidR="00870B18" w:rsidRPr="00870B18" w:rsidRDefault="00870B18" w:rsidP="00870B18">
      <w:pPr>
        <w:spacing w:after="0" w:line="240" w:lineRule="auto"/>
        <w:textAlignment w:val="baseline"/>
        <w:rPr>
          <w:rFonts w:ascii="Segoe UI" w:eastAsia="Times New Roman" w:hAnsi="Segoe UI" w:cs="Segoe UI"/>
          <w:sz w:val="20"/>
          <w:szCs w:val="20"/>
        </w:rPr>
      </w:pPr>
      <w:r w:rsidRPr="00870B18">
        <w:rPr>
          <w:rFonts w:ascii="Verdana" w:eastAsia="Times New Roman" w:hAnsi="Verdana" w:cs="Segoe UI"/>
          <w:sz w:val="20"/>
          <w:szCs w:val="20"/>
        </w:rPr>
        <w:t>● RESPECT each other’s individuality, privacy, and differences. </w:t>
      </w:r>
    </w:p>
    <w:p w14:paraId="077B3A25" w14:textId="77777777" w:rsidR="00870B18" w:rsidRPr="00870B18" w:rsidRDefault="00870B18" w:rsidP="00870B18">
      <w:pPr>
        <w:spacing w:after="0" w:line="240" w:lineRule="auto"/>
        <w:textAlignment w:val="baseline"/>
        <w:rPr>
          <w:rFonts w:ascii="Segoe UI" w:eastAsia="Times New Roman" w:hAnsi="Segoe UI" w:cs="Segoe UI"/>
          <w:sz w:val="20"/>
          <w:szCs w:val="20"/>
        </w:rPr>
      </w:pPr>
      <w:r w:rsidRPr="00870B18">
        <w:rPr>
          <w:rFonts w:ascii="Verdana" w:eastAsia="Times New Roman" w:hAnsi="Verdana" w:cs="Segoe UI"/>
          <w:sz w:val="20"/>
          <w:szCs w:val="20"/>
        </w:rPr>
        <w:t>● Act respectfully and appropriately during class. </w:t>
      </w:r>
    </w:p>
    <w:p w14:paraId="1D725E8E" w14:textId="77777777" w:rsidR="00870B18" w:rsidRPr="00870B18" w:rsidRDefault="00870B18" w:rsidP="00870B18">
      <w:pPr>
        <w:spacing w:after="0" w:line="240" w:lineRule="auto"/>
        <w:textAlignment w:val="baseline"/>
        <w:rPr>
          <w:rFonts w:ascii="Segoe UI" w:eastAsia="Times New Roman" w:hAnsi="Segoe UI" w:cs="Segoe UI"/>
          <w:sz w:val="20"/>
          <w:szCs w:val="20"/>
        </w:rPr>
      </w:pPr>
      <w:r w:rsidRPr="00870B18">
        <w:rPr>
          <w:rFonts w:ascii="Verdana" w:eastAsia="Times New Roman" w:hAnsi="Verdana" w:cs="Segoe UI"/>
          <w:sz w:val="20"/>
          <w:szCs w:val="20"/>
        </w:rPr>
        <w:t>● Find out what you missed and make it up promptly. </w:t>
      </w:r>
    </w:p>
    <w:p w14:paraId="47A24181" w14:textId="77777777" w:rsidR="00870B18" w:rsidRPr="00870B18" w:rsidRDefault="00870B18" w:rsidP="00870B18">
      <w:pPr>
        <w:spacing w:after="0" w:line="240" w:lineRule="auto"/>
        <w:textAlignment w:val="baseline"/>
        <w:rPr>
          <w:rFonts w:ascii="Verdana" w:eastAsia="Times New Roman" w:hAnsi="Verdana" w:cs="Segoe UI"/>
          <w:sz w:val="20"/>
          <w:szCs w:val="20"/>
        </w:rPr>
      </w:pPr>
      <w:r w:rsidRPr="00870B18">
        <w:rPr>
          <w:rFonts w:ascii="Verdana" w:eastAsia="Times New Roman" w:hAnsi="Verdana" w:cs="Segoe UI"/>
          <w:sz w:val="20"/>
          <w:szCs w:val="20"/>
        </w:rPr>
        <w:t xml:space="preserve">● Communicate regularly with the teacher, especially if </w:t>
      </w:r>
    </w:p>
    <w:p w14:paraId="36B7DC7D" w14:textId="370B0389" w:rsidR="00870B18" w:rsidRDefault="00870B18" w:rsidP="00870B18">
      <w:pPr>
        <w:spacing w:after="0" w:line="240" w:lineRule="auto"/>
        <w:textAlignment w:val="baseline"/>
        <w:rPr>
          <w:rFonts w:ascii="Verdana" w:eastAsia="Times New Roman" w:hAnsi="Verdana" w:cs="Segoe UI"/>
          <w:sz w:val="20"/>
          <w:szCs w:val="20"/>
        </w:rPr>
      </w:pPr>
      <w:r w:rsidRPr="00870B18">
        <w:rPr>
          <w:rFonts w:ascii="Verdana" w:eastAsia="Times New Roman" w:hAnsi="Verdana" w:cs="Segoe UI"/>
          <w:sz w:val="20"/>
          <w:szCs w:val="20"/>
        </w:rPr>
        <w:t xml:space="preserve">   having difficulties. </w:t>
      </w:r>
    </w:p>
    <w:p w14:paraId="3C937B4E" w14:textId="77777777" w:rsidR="00870B18" w:rsidRPr="00870B18" w:rsidRDefault="00870B18" w:rsidP="00870B18">
      <w:pPr>
        <w:spacing w:after="0" w:line="240" w:lineRule="auto"/>
        <w:textAlignment w:val="baseline"/>
        <w:rPr>
          <w:rFonts w:ascii="Segoe UI" w:eastAsia="Times New Roman" w:hAnsi="Segoe UI" w:cs="Segoe UI"/>
          <w:sz w:val="20"/>
          <w:szCs w:val="20"/>
        </w:rPr>
      </w:pPr>
    </w:p>
    <w:p w14:paraId="46926D18" w14:textId="77777777" w:rsidR="00870B18" w:rsidRPr="00870B18" w:rsidRDefault="00870B18" w:rsidP="00870B18">
      <w:pPr>
        <w:spacing w:after="0" w:line="240" w:lineRule="auto"/>
        <w:textAlignment w:val="baseline"/>
        <w:rPr>
          <w:rFonts w:ascii="Segoe UI" w:eastAsia="Times New Roman" w:hAnsi="Segoe UI" w:cs="Segoe UI"/>
          <w:sz w:val="20"/>
          <w:szCs w:val="20"/>
        </w:rPr>
      </w:pPr>
      <w:r w:rsidRPr="00870B18">
        <w:rPr>
          <w:rFonts w:ascii="Verdana" w:eastAsia="Times New Roman" w:hAnsi="Verdana" w:cs="Segoe UI"/>
          <w:b/>
          <w:bCs/>
          <w:sz w:val="20"/>
          <w:szCs w:val="20"/>
        </w:rPr>
        <w:t>ABSENCE POLICY, ACADEMY HONESTY, HOMEWORK</w:t>
      </w:r>
      <w:r w:rsidRPr="00870B18">
        <w:rPr>
          <w:rFonts w:ascii="Verdana" w:eastAsia="Times New Roman" w:hAnsi="Verdana" w:cs="Segoe UI"/>
          <w:sz w:val="20"/>
          <w:szCs w:val="20"/>
        </w:rPr>
        <w:t>   </w:t>
      </w:r>
    </w:p>
    <w:p w14:paraId="7A7008B5" w14:textId="77777777" w:rsidR="00870B18" w:rsidRPr="00870B18" w:rsidRDefault="00870B18" w:rsidP="00870B18">
      <w:pPr>
        <w:spacing w:after="0" w:line="240" w:lineRule="auto"/>
        <w:textAlignment w:val="baseline"/>
        <w:rPr>
          <w:rFonts w:ascii="Segoe UI" w:eastAsia="Times New Roman" w:hAnsi="Segoe UI" w:cs="Segoe UI"/>
          <w:sz w:val="20"/>
          <w:szCs w:val="20"/>
        </w:rPr>
      </w:pPr>
      <w:r w:rsidRPr="00870B18">
        <w:rPr>
          <w:rFonts w:ascii="Verdana" w:eastAsia="Times New Roman" w:hAnsi="Verdana" w:cs="Segoe UI"/>
          <w:sz w:val="20"/>
          <w:szCs w:val="20"/>
        </w:rPr>
        <w:t>See student handbook. Additional Information Regarding Academic Honesty Unless otherwise stated by the teacher, all assignments are to be turned in and completed independently. The consequences of cheating are cumulative and will be taken to the principal. </w:t>
      </w:r>
    </w:p>
    <w:p w14:paraId="1AE67437" w14:textId="77777777" w:rsidR="00870B18" w:rsidRPr="007A4D79" w:rsidRDefault="00870B18" w:rsidP="00870B18">
      <w:pPr>
        <w:rPr>
          <w:rFonts w:ascii="Verdana" w:hAnsi="Verdana"/>
        </w:rPr>
      </w:pPr>
    </w:p>
    <w:sectPr w:rsidR="00870B18" w:rsidRPr="007A4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D79"/>
    <w:rsid w:val="000C5151"/>
    <w:rsid w:val="000D72A5"/>
    <w:rsid w:val="00103D79"/>
    <w:rsid w:val="00200AA4"/>
    <w:rsid w:val="00263604"/>
    <w:rsid w:val="00322838"/>
    <w:rsid w:val="00336612"/>
    <w:rsid w:val="003A29FC"/>
    <w:rsid w:val="00446DAB"/>
    <w:rsid w:val="004D05A6"/>
    <w:rsid w:val="004E4D07"/>
    <w:rsid w:val="005305FE"/>
    <w:rsid w:val="00573BF7"/>
    <w:rsid w:val="0066202B"/>
    <w:rsid w:val="006C511F"/>
    <w:rsid w:val="007A4D79"/>
    <w:rsid w:val="007D1A93"/>
    <w:rsid w:val="00820ECB"/>
    <w:rsid w:val="00870B18"/>
    <w:rsid w:val="008E2AA5"/>
    <w:rsid w:val="00AF7E04"/>
    <w:rsid w:val="00B43AB3"/>
    <w:rsid w:val="00C5255B"/>
    <w:rsid w:val="00C84527"/>
    <w:rsid w:val="00D618D7"/>
    <w:rsid w:val="00E8399B"/>
    <w:rsid w:val="00ED1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AD876"/>
  <w15:chartTrackingRefBased/>
  <w15:docId w15:val="{8EDB0D7F-4435-4A12-ADE9-1B021BFEC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D79"/>
    <w:rPr>
      <w:color w:val="0563C1" w:themeColor="hyperlink"/>
      <w:u w:val="single"/>
    </w:rPr>
  </w:style>
  <w:style w:type="character" w:styleId="UnresolvedMention">
    <w:name w:val="Unresolved Mention"/>
    <w:basedOn w:val="DefaultParagraphFont"/>
    <w:uiPriority w:val="99"/>
    <w:semiHidden/>
    <w:unhideWhenUsed/>
    <w:rsid w:val="007A4D79"/>
    <w:rPr>
      <w:color w:val="605E5C"/>
      <w:shd w:val="clear" w:color="auto" w:fill="E1DFDD"/>
    </w:rPr>
  </w:style>
  <w:style w:type="character" w:styleId="FollowedHyperlink">
    <w:name w:val="FollowedHyperlink"/>
    <w:basedOn w:val="DefaultParagraphFont"/>
    <w:uiPriority w:val="99"/>
    <w:semiHidden/>
    <w:unhideWhenUsed/>
    <w:rsid w:val="002636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students.collegeboard.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cisd.instructure.com/courses/14637/pages/course-expecta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a.texas.gov/sites/default/files/AP_Spanish_MidSchool_Accessible%20Version.pdf" TargetMode="External"/><Relationship Id="rId11" Type="http://schemas.openxmlformats.org/officeDocument/2006/relationships/hyperlink" Target="https://www.cisd.org/Page/8353" TargetMode="External"/><Relationship Id="rId5" Type="http://schemas.openxmlformats.org/officeDocument/2006/relationships/hyperlink" Target="https://reader.savvasrealize.com/" TargetMode="External"/><Relationship Id="rId10" Type="http://schemas.openxmlformats.org/officeDocument/2006/relationships/hyperlink" Target="https://reader.savvasrealize.com/" TargetMode="External"/><Relationship Id="rId4" Type="http://schemas.openxmlformats.org/officeDocument/2006/relationships/image" Target="media/image1.png"/><Relationship Id="rId9" Type="http://schemas.openxmlformats.org/officeDocument/2006/relationships/hyperlink" Target="https://myap.collegeboard.org/log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3</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Alba</dc:creator>
  <cp:keywords/>
  <dc:description/>
  <cp:lastModifiedBy>Ruth Alba</cp:lastModifiedBy>
  <cp:revision>17</cp:revision>
  <dcterms:created xsi:type="dcterms:W3CDTF">2021-07-27T16:12:00Z</dcterms:created>
  <dcterms:modified xsi:type="dcterms:W3CDTF">2021-08-04T20:03:00Z</dcterms:modified>
</cp:coreProperties>
</file>